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FE" w:rsidRDefault="000C5C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5CFE" w:rsidRDefault="000C5CFE">
      <w:pPr>
        <w:pStyle w:val="ConsPlusNormal"/>
        <w:jc w:val="both"/>
        <w:outlineLvl w:val="0"/>
      </w:pPr>
    </w:p>
    <w:p w:rsidR="000C5CFE" w:rsidRDefault="000C5C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5CFE" w:rsidRDefault="000C5CFE">
      <w:pPr>
        <w:pStyle w:val="ConsPlusTitle"/>
        <w:jc w:val="center"/>
      </w:pPr>
    </w:p>
    <w:p w:rsidR="000C5CFE" w:rsidRDefault="000C5CFE">
      <w:pPr>
        <w:pStyle w:val="ConsPlusTitle"/>
        <w:jc w:val="center"/>
      </w:pPr>
      <w:r>
        <w:t>ПОСТАНОВЛЕНИЕ</w:t>
      </w:r>
    </w:p>
    <w:p w:rsidR="000C5CFE" w:rsidRDefault="000C5CFE">
      <w:pPr>
        <w:pStyle w:val="ConsPlusTitle"/>
        <w:jc w:val="center"/>
      </w:pPr>
      <w:r>
        <w:t>от 12 мая 2017 г. N 563</w:t>
      </w:r>
    </w:p>
    <w:p w:rsidR="000C5CFE" w:rsidRDefault="000C5CFE">
      <w:pPr>
        <w:pStyle w:val="ConsPlusTitle"/>
        <w:jc w:val="center"/>
      </w:pPr>
    </w:p>
    <w:p w:rsidR="000C5CFE" w:rsidRDefault="000C5CFE">
      <w:pPr>
        <w:pStyle w:val="ConsPlusTitle"/>
        <w:jc w:val="center"/>
      </w:pPr>
      <w:r>
        <w:t>О ПОРЯДКЕ И ОБ ОСНОВАНИЯХ</w:t>
      </w:r>
    </w:p>
    <w:p w:rsidR="000C5CFE" w:rsidRDefault="000C5CFE">
      <w:pPr>
        <w:pStyle w:val="ConsPlusTitle"/>
        <w:jc w:val="center"/>
      </w:pPr>
      <w:r>
        <w:t>ЗАКЛЮЧЕНИЯ КОНТРАКТОВ, ПРЕДМЕТОМ КОТОРЫХ ЯВЛЯЕТСЯ</w:t>
      </w:r>
    </w:p>
    <w:p w:rsidR="000C5CFE" w:rsidRDefault="000C5CFE">
      <w:pPr>
        <w:pStyle w:val="ConsPlusTitle"/>
        <w:jc w:val="center"/>
      </w:pPr>
      <w:r>
        <w:t>ОДНОВРЕМЕННО ВЫПОЛНЕНИЕ РАБОТ ПО ПРОЕКТИРОВАНИЮ,</w:t>
      </w:r>
    </w:p>
    <w:p w:rsidR="000C5CFE" w:rsidRDefault="000C5CFE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0C5CFE" w:rsidRDefault="000C5CFE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0C5CFE" w:rsidRDefault="000C5CFE">
      <w:pPr>
        <w:pStyle w:val="ConsPlusTitle"/>
        <w:jc w:val="center"/>
      </w:pPr>
      <w:r>
        <w:t>ПРАВИТЕЛЬСТВА РОССИЙСКОЙ ФЕДЕРАЦИИ</w:t>
      </w:r>
    </w:p>
    <w:p w:rsidR="000C5CFE" w:rsidRDefault="000C5C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5C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6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7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01.03.2022 </w:t>
            </w:r>
            <w:hyperlink r:id="rId8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</w:tr>
    </w:tbl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C5CFE" w:rsidRDefault="000C5CFE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hyperlink w:anchor="P33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</w:t>
      </w:r>
      <w:r>
        <w:lastRenderedPageBreak/>
        <w:t>самоуправления;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0" w:name="P24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1" w:history="1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0C5CFE" w:rsidRDefault="000C5CF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0C5CFE" w:rsidRDefault="000C5CF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5" w:history="1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6" w:history="1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требования к его подготовке.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4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right"/>
      </w:pPr>
      <w:r>
        <w:t>Председатель Правительства</w:t>
      </w:r>
    </w:p>
    <w:p w:rsidR="000C5CFE" w:rsidRDefault="000C5CFE">
      <w:pPr>
        <w:pStyle w:val="ConsPlusNormal"/>
        <w:jc w:val="right"/>
      </w:pPr>
      <w:r>
        <w:t>Российской Федерации</w:t>
      </w:r>
    </w:p>
    <w:p w:rsidR="000C5CFE" w:rsidRDefault="000C5CFE">
      <w:pPr>
        <w:pStyle w:val="ConsPlusNormal"/>
        <w:jc w:val="right"/>
      </w:pPr>
      <w:r>
        <w:t>Д.МЕДВЕДЕВ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right"/>
        <w:outlineLvl w:val="0"/>
      </w:pPr>
      <w:r>
        <w:t>Утверждены</w:t>
      </w:r>
    </w:p>
    <w:p w:rsidR="000C5CFE" w:rsidRDefault="000C5CFE">
      <w:pPr>
        <w:pStyle w:val="ConsPlusNormal"/>
        <w:jc w:val="right"/>
      </w:pPr>
      <w:r>
        <w:t>постановлением Правительства</w:t>
      </w:r>
    </w:p>
    <w:p w:rsidR="000C5CFE" w:rsidRDefault="000C5CFE">
      <w:pPr>
        <w:pStyle w:val="ConsPlusNormal"/>
        <w:jc w:val="right"/>
      </w:pPr>
      <w:r>
        <w:t>Российской Федерации</w:t>
      </w:r>
    </w:p>
    <w:p w:rsidR="000C5CFE" w:rsidRDefault="000C5CFE">
      <w:pPr>
        <w:pStyle w:val="ConsPlusNormal"/>
        <w:jc w:val="right"/>
      </w:pPr>
      <w:r>
        <w:t>от 12 мая 2017 г. N 563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</w:pPr>
      <w:bookmarkStart w:id="1" w:name="P44"/>
      <w:bookmarkEnd w:id="1"/>
      <w:r>
        <w:t>ПРАВИЛА</w:t>
      </w:r>
    </w:p>
    <w:p w:rsidR="000C5CFE" w:rsidRDefault="000C5CFE">
      <w:pPr>
        <w:pStyle w:val="ConsPlusTitle"/>
        <w:jc w:val="center"/>
      </w:pPr>
      <w:r>
        <w:t>ЗАКЛЮЧЕНИЯ КОНТРАКТОВ, ПРЕДМЕТОМ КОТОРЫХ ЯВЛЯЕТСЯ</w:t>
      </w:r>
    </w:p>
    <w:p w:rsidR="000C5CFE" w:rsidRDefault="000C5CFE">
      <w:pPr>
        <w:pStyle w:val="ConsPlusTitle"/>
        <w:jc w:val="center"/>
      </w:pPr>
      <w:r>
        <w:t>ОДНОВРЕМЕННО ВЫПОЛНЕНИЕ РАБОТ ПО ПРОЕКТИРОВАНИЮ,</w:t>
      </w:r>
    </w:p>
    <w:p w:rsidR="000C5CFE" w:rsidRDefault="000C5CFE">
      <w:pPr>
        <w:pStyle w:val="ConsPlusTitle"/>
        <w:jc w:val="center"/>
      </w:pPr>
      <w:r>
        <w:t>СТРОИТЕЛЬСТВУ И ВВОДУ В ЭКСПЛУАТАЦИЮ ОБЪЕКТОВ</w:t>
      </w:r>
    </w:p>
    <w:p w:rsidR="000C5CFE" w:rsidRDefault="000C5CFE">
      <w:pPr>
        <w:pStyle w:val="ConsPlusTitle"/>
        <w:jc w:val="center"/>
      </w:pPr>
      <w:r>
        <w:t>КАПИТАЛЬНОГО СТРОИТЕЛЬСТВА</w:t>
      </w:r>
    </w:p>
    <w:p w:rsidR="000C5CFE" w:rsidRDefault="000C5C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5C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31.12.2019 </w:t>
            </w:r>
            <w:hyperlink r:id="rId17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8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</w:tr>
    </w:tbl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9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6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6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Подготовка и согласование проекта решения о заключении контракта, принимаемого </w:t>
      </w:r>
      <w:r>
        <w:lastRenderedPageBreak/>
        <w:t>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1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максимальное значение цены контракта и следующая формула цены контракта: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center"/>
      </w:pPr>
      <w:r w:rsidRPr="00B17288">
        <w:rPr>
          <w:position w:val="-23"/>
        </w:rPr>
        <w:pict>
          <v:shape id="_x0000_i1025" style="width:104.75pt;height:34.6pt" coordsize="" o:spt="100" adj="0,,0" path="" filled="f" stroked="f">
            <v:stroke joinstyle="miter"/>
            <v:imagedata r:id="rId25" o:title="base_1_410952_32768"/>
            <v:formulas/>
            <v:path o:connecttype="segments"/>
          </v:shape>
        </w:pict>
      </w:r>
      <w:r>
        <w:t>,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где: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6" w:history="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Цкк - цена контракта, установленная с использованием конкурентных способов определения </w:t>
      </w:r>
      <w:r>
        <w:lastRenderedPageBreak/>
        <w:t>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7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9" w:history="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9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right"/>
        <w:outlineLvl w:val="0"/>
      </w:pPr>
      <w:r>
        <w:t>Утверждено</w:t>
      </w:r>
    </w:p>
    <w:p w:rsidR="000C5CFE" w:rsidRDefault="000C5CFE">
      <w:pPr>
        <w:pStyle w:val="ConsPlusNormal"/>
        <w:jc w:val="right"/>
      </w:pPr>
      <w:r>
        <w:t>постановлением Правительства</w:t>
      </w:r>
    </w:p>
    <w:p w:rsidR="000C5CFE" w:rsidRDefault="000C5CFE">
      <w:pPr>
        <w:pStyle w:val="ConsPlusNormal"/>
        <w:jc w:val="right"/>
      </w:pPr>
      <w:r>
        <w:t>Российской Федерации</w:t>
      </w:r>
    </w:p>
    <w:p w:rsidR="000C5CFE" w:rsidRDefault="000C5CFE">
      <w:pPr>
        <w:pStyle w:val="ConsPlusNormal"/>
        <w:jc w:val="right"/>
      </w:pPr>
      <w:r>
        <w:t>от 12 мая 2017 г. N 563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</w:pPr>
      <w:bookmarkStart w:id="5" w:name="P93"/>
      <w:bookmarkEnd w:id="5"/>
      <w:r>
        <w:t>ПОЛОЖЕНИЕ</w:t>
      </w:r>
    </w:p>
    <w:p w:rsidR="000C5CFE" w:rsidRDefault="000C5CFE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0C5CFE" w:rsidRDefault="000C5CFE">
      <w:pPr>
        <w:pStyle w:val="ConsPlusTitle"/>
        <w:jc w:val="center"/>
      </w:pPr>
      <w:r>
        <w:t>ИНВЕСТИЦИЙ, ОСУЩЕСТВЛЯЕМЫХ В ИНВЕСТИЦИОННЫЕ ПРОЕКТЫ</w:t>
      </w:r>
    </w:p>
    <w:p w:rsidR="000C5CFE" w:rsidRDefault="000C5CFE">
      <w:pPr>
        <w:pStyle w:val="ConsPlusTitle"/>
        <w:jc w:val="center"/>
      </w:pPr>
      <w:r>
        <w:t>ПО СОЗДАНИЮ ОБЪЕКТОВ КАПИТАЛЬНОГО СТРОИТЕЛЬСТВА,</w:t>
      </w:r>
    </w:p>
    <w:p w:rsidR="000C5CFE" w:rsidRDefault="000C5CFE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0C5CFE" w:rsidRDefault="000C5CFE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0C5CFE" w:rsidRDefault="000C5CFE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0C5CFE" w:rsidRDefault="000C5CFE">
      <w:pPr>
        <w:pStyle w:val="ConsPlusTitle"/>
        <w:jc w:val="center"/>
      </w:pPr>
      <w:r>
        <w:t>ОБЪЕКТОВ КАПИТАЛЬНОГО СТРОИТЕЛЬСТВА</w:t>
      </w:r>
    </w:p>
    <w:p w:rsidR="000C5CFE" w:rsidRDefault="000C5C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5C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28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29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</w:tr>
    </w:tbl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I. Общие положения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lastRenderedPageBreak/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1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0C5CFE" w:rsidRDefault="000C5CFE">
      <w:pPr>
        <w:pStyle w:val="ConsPlusNormal"/>
        <w:spacing w:before="220"/>
        <w:ind w:firstLine="540"/>
        <w:jc w:val="both"/>
      </w:pPr>
      <w:hyperlink w:anchor="P208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0C5CFE" w:rsidRDefault="000C5CFE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bookmarkStart w:id="6" w:name="P117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сведения о лицах, осуществивших подготовку обоснования инвестиций (фамилия, имя, </w:t>
      </w:r>
      <w:r>
        <w:lastRenderedPageBreak/>
        <w:t>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7" w:name="P123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9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lastRenderedPageBreak/>
        <w:t xml:space="preserve">б) представление не в полном объеме документов, указанных в </w:t>
      </w:r>
      <w:hyperlink w:anchor="P117" w:history="1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23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41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3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9" w:name="P141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7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0C5CFE" w:rsidRDefault="000C5CFE">
      <w:pPr>
        <w:pStyle w:val="ConsPlusTitle"/>
        <w:jc w:val="center"/>
      </w:pPr>
      <w:r>
        <w:t>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bookmarkStart w:id="10" w:name="P148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</w:t>
      </w:r>
      <w:r>
        <w:lastRenderedPageBreak/>
        <w:t>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оптимальности выбора места размещения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з) правильности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типовой проектной документации.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0C5CFE" w:rsidRDefault="000C5CFE">
      <w:pPr>
        <w:pStyle w:val="ConsPlusTitle"/>
        <w:jc w:val="center"/>
      </w:pPr>
      <w:r>
        <w:t>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</w:t>
      </w:r>
      <w:r>
        <w:lastRenderedPageBreak/>
        <w:t xml:space="preserve">содержащее экспертную оценку, предусмотренную </w:t>
      </w:r>
      <w:hyperlink w:anchor="P148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58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35" w:history="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36" w:history="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0C5CFE" w:rsidRDefault="000C5CFE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12" w:name="P177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0C5CFE" w:rsidRDefault="000C5CFE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39" w:history="1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lastRenderedPageBreak/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0C5CFE" w:rsidRDefault="000C5CFE">
      <w:pPr>
        <w:pStyle w:val="ConsPlusTitle"/>
        <w:jc w:val="center"/>
      </w:pPr>
      <w:r>
        <w:t>аудита 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right"/>
        <w:outlineLvl w:val="1"/>
      </w:pPr>
      <w:r>
        <w:t>Приложение</w:t>
      </w:r>
    </w:p>
    <w:p w:rsidR="000C5CFE" w:rsidRDefault="000C5CFE">
      <w:pPr>
        <w:pStyle w:val="ConsPlusNormal"/>
        <w:jc w:val="right"/>
      </w:pPr>
      <w:r>
        <w:t>к Положению о проведении технологического</w:t>
      </w:r>
    </w:p>
    <w:p w:rsidR="000C5CFE" w:rsidRDefault="000C5CFE">
      <w:pPr>
        <w:pStyle w:val="ConsPlusNormal"/>
        <w:jc w:val="right"/>
      </w:pPr>
      <w:r>
        <w:t>и ценового аудита обоснования инвестиций,</w:t>
      </w:r>
    </w:p>
    <w:p w:rsidR="000C5CFE" w:rsidRDefault="000C5CFE">
      <w:pPr>
        <w:pStyle w:val="ConsPlusNormal"/>
        <w:jc w:val="right"/>
      </w:pPr>
      <w:r>
        <w:t>осуществляемых в инвестиционные проекты</w:t>
      </w:r>
    </w:p>
    <w:p w:rsidR="000C5CFE" w:rsidRDefault="000C5CFE">
      <w:pPr>
        <w:pStyle w:val="ConsPlusNormal"/>
        <w:jc w:val="right"/>
      </w:pPr>
      <w:r>
        <w:t>по созданию объектов капитального</w:t>
      </w:r>
    </w:p>
    <w:p w:rsidR="000C5CFE" w:rsidRDefault="000C5CFE">
      <w:pPr>
        <w:pStyle w:val="ConsPlusNormal"/>
        <w:jc w:val="right"/>
      </w:pPr>
      <w:r>
        <w:t>строительства, в отношении которых</w:t>
      </w:r>
    </w:p>
    <w:p w:rsidR="000C5CFE" w:rsidRDefault="000C5CFE">
      <w:pPr>
        <w:pStyle w:val="ConsPlusNormal"/>
        <w:jc w:val="right"/>
      </w:pPr>
      <w:r>
        <w:t>планируется заключение контрактов,</w:t>
      </w:r>
    </w:p>
    <w:p w:rsidR="000C5CFE" w:rsidRDefault="000C5CFE">
      <w:pPr>
        <w:pStyle w:val="ConsPlusNormal"/>
        <w:jc w:val="right"/>
      </w:pPr>
      <w:r>
        <w:t>предметом которых является одновременно</w:t>
      </w:r>
    </w:p>
    <w:p w:rsidR="000C5CFE" w:rsidRDefault="000C5CFE">
      <w:pPr>
        <w:pStyle w:val="ConsPlusNormal"/>
        <w:jc w:val="right"/>
      </w:pPr>
      <w:r>
        <w:t>выполнение работ по проектированию,</w:t>
      </w:r>
    </w:p>
    <w:p w:rsidR="000C5CFE" w:rsidRDefault="000C5CFE">
      <w:pPr>
        <w:pStyle w:val="ConsPlusNormal"/>
        <w:jc w:val="right"/>
      </w:pPr>
      <w:r>
        <w:t>строительству и вводу в эксплуатацию</w:t>
      </w:r>
    </w:p>
    <w:p w:rsidR="000C5CFE" w:rsidRDefault="000C5CFE">
      <w:pPr>
        <w:pStyle w:val="ConsPlusNormal"/>
        <w:jc w:val="right"/>
      </w:pPr>
      <w:r>
        <w:t>объектов капитального строительства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</w:pPr>
      <w:bookmarkStart w:id="13" w:name="P208"/>
      <w:bookmarkEnd w:id="13"/>
      <w:r>
        <w:t>ТРЕБОВАНИЯ</w:t>
      </w:r>
    </w:p>
    <w:p w:rsidR="000C5CFE" w:rsidRDefault="000C5CFE">
      <w:pPr>
        <w:pStyle w:val="ConsPlusTitle"/>
        <w:jc w:val="center"/>
      </w:pPr>
      <w:r>
        <w:t>К СОСТАВУ И СОДЕРЖАНИЮ ОБОСНОВАНИЯ ИНВЕСТИЦИЙ,</w:t>
      </w:r>
    </w:p>
    <w:p w:rsidR="000C5CFE" w:rsidRDefault="000C5CFE">
      <w:pPr>
        <w:pStyle w:val="ConsPlusTitle"/>
        <w:jc w:val="center"/>
      </w:pPr>
      <w:r>
        <w:t>ОСУЩЕСТВЛЯЕМЫХ В ИНВЕСТИЦИОННЫЙ ПРОЕКТ ПО СОЗДАНИЮ</w:t>
      </w:r>
    </w:p>
    <w:p w:rsidR="000C5CFE" w:rsidRDefault="000C5CFE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0C5CFE" w:rsidRDefault="000C5CFE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0C5CFE" w:rsidRDefault="000C5CFE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0C5CFE" w:rsidRDefault="000C5CFE">
      <w:pPr>
        <w:pStyle w:val="ConsPlusTitle"/>
        <w:jc w:val="center"/>
      </w:pPr>
      <w:r>
        <w:t>СТРОИТЕЛЬСТВУ И ВВОДУ В ЭКСПЛУАТАЦИЮ ОБЪЕКТА</w:t>
      </w:r>
    </w:p>
    <w:p w:rsidR="000C5CFE" w:rsidRDefault="000C5CFE">
      <w:pPr>
        <w:pStyle w:val="ConsPlusTitle"/>
        <w:jc w:val="center"/>
      </w:pPr>
      <w:r>
        <w:t>КАПИТАЛЬНОГО СТРОИТЕЛЬСТВА</w:t>
      </w:r>
    </w:p>
    <w:p w:rsidR="000C5CFE" w:rsidRDefault="000C5C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5C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CFE" w:rsidRDefault="000C5C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01.03.2022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</w:tr>
    </w:tbl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2"/>
      </w:pPr>
      <w:r>
        <w:t>I. Общие положения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л) перечень мероприятий по обеспечению соблюдения требований энергетической </w:t>
      </w:r>
      <w:r>
        <w:lastRenderedPageBreak/>
        <w:t>эффективности и оснащенности зданий, строений и сооружений приборами учета используемых энергетических ресурсов;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14" w:name="P243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302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lastRenderedPageBreak/>
        <w:t>и) обоснование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0C5CFE" w:rsidRDefault="000C5CF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43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lastRenderedPageBreak/>
        <w:t>10. Раздел, касающийся основных (принципиальных) технологических решений,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обоснование соответствия предлагаемых решений предварительным сведениям о </w:t>
      </w:r>
      <w:r>
        <w:lastRenderedPageBreak/>
        <w:t>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0C5CFE" w:rsidRDefault="000C5CFE">
      <w:pPr>
        <w:pStyle w:val="ConsPlusNormal"/>
        <w:spacing w:before="220"/>
        <w:ind w:firstLine="540"/>
        <w:jc w:val="both"/>
      </w:pPr>
      <w:bookmarkStart w:id="15" w:name="P302"/>
      <w:bookmarkEnd w:id="15"/>
      <w:r>
        <w:t xml:space="preserve"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</w:t>
      </w:r>
      <w:r>
        <w:lastRenderedPageBreak/>
        <w:t>объекта капитального строительства,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обоснование выбора оптимальных основных (принципиальных) архитектурных, </w:t>
      </w:r>
      <w:r>
        <w:lastRenderedPageBreak/>
        <w:t>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42" w:history="1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right"/>
        <w:outlineLvl w:val="0"/>
      </w:pPr>
      <w:r>
        <w:t>Утверждены</w:t>
      </w:r>
    </w:p>
    <w:p w:rsidR="000C5CFE" w:rsidRDefault="000C5CFE">
      <w:pPr>
        <w:pStyle w:val="ConsPlusNormal"/>
        <w:jc w:val="right"/>
      </w:pPr>
      <w:r>
        <w:t>постановлением Правительства</w:t>
      </w:r>
    </w:p>
    <w:p w:rsidR="000C5CFE" w:rsidRDefault="000C5CFE">
      <w:pPr>
        <w:pStyle w:val="ConsPlusNormal"/>
        <w:jc w:val="right"/>
      </w:pPr>
      <w:r>
        <w:t>Российской Федерации</w:t>
      </w:r>
    </w:p>
    <w:p w:rsidR="000C5CFE" w:rsidRDefault="000C5CFE">
      <w:pPr>
        <w:pStyle w:val="ConsPlusNormal"/>
        <w:jc w:val="right"/>
      </w:pPr>
      <w:r>
        <w:t>от 12 мая 2017 г. N 563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Title"/>
        <w:jc w:val="center"/>
      </w:pPr>
      <w:bookmarkStart w:id="16" w:name="P338"/>
      <w:bookmarkEnd w:id="16"/>
      <w:r>
        <w:t>ИЗМЕНЕНИЯ,</w:t>
      </w:r>
    </w:p>
    <w:p w:rsidR="000C5CFE" w:rsidRDefault="000C5CF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ind w:firstLine="540"/>
        <w:jc w:val="both"/>
      </w:pPr>
      <w:r>
        <w:t xml:space="preserve">1. </w:t>
      </w:r>
      <w:hyperlink r:id="rId43" w:history="1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2. </w:t>
      </w:r>
      <w:hyperlink r:id="rId44" w:history="1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3. В </w:t>
      </w:r>
      <w:hyperlink r:id="rId45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а) в </w:t>
      </w:r>
      <w:hyperlink r:id="rId46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4.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</w:t>
      </w:r>
      <w:r>
        <w:lastRenderedPageBreak/>
        <w:t>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0C5CFE" w:rsidRDefault="000C5C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5C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CFE" w:rsidRDefault="000C5CF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C5CFE" w:rsidRDefault="000C5CFE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FE" w:rsidRDefault="000C5CFE">
            <w:pPr>
              <w:spacing w:after="1" w:line="0" w:lineRule="atLeast"/>
            </w:pPr>
          </w:p>
        </w:tc>
      </w:tr>
    </w:tbl>
    <w:p w:rsidR="000C5CFE" w:rsidRDefault="000C5CFE">
      <w:pPr>
        <w:pStyle w:val="ConsPlusNormal"/>
        <w:spacing w:before="280"/>
        <w:ind w:firstLine="540"/>
        <w:jc w:val="both"/>
      </w:pPr>
      <w:r>
        <w:t xml:space="preserve">5. </w:t>
      </w:r>
      <w:hyperlink r:id="rId50" w:history="1">
        <w:r>
          <w:rPr>
            <w:color w:val="0000FF"/>
          </w:rPr>
          <w:t>Подпункт "з(1)"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 2009, N 2, ст. 247; 2013, N 20, ст. 2478; 2014, N 3, ст. 285; N 40, ст. 5434; 2015, N 50, ст. 7181; 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6. </w:t>
      </w:r>
      <w:hyperlink r:id="rId51" w:history="1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7. </w:t>
      </w:r>
      <w:hyperlink r:id="rId52" w:history="1"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0C5CFE" w:rsidRDefault="000C5CFE">
      <w:pPr>
        <w:pStyle w:val="ConsPlusNormal"/>
        <w:spacing w:before="220"/>
        <w:ind w:firstLine="540"/>
        <w:jc w:val="both"/>
      </w:pPr>
      <w:r>
        <w:t xml:space="preserve"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</w:t>
      </w:r>
      <w:r>
        <w:lastRenderedPageBreak/>
        <w:t>случае если государственным заказчиком предполагается заключение такого государственного контракта;".</w:t>
      </w: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jc w:val="both"/>
      </w:pPr>
    </w:p>
    <w:p w:rsidR="000C5CFE" w:rsidRDefault="000C5C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94F" w:rsidRDefault="007C094F">
      <w:bookmarkStart w:id="17" w:name="_GoBack"/>
      <w:bookmarkEnd w:id="17"/>
    </w:p>
    <w:sectPr w:rsidR="007C094F" w:rsidSect="008C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FE"/>
    <w:rsid w:val="000C5CFE"/>
    <w:rsid w:val="007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96D8B15FBC76F3D49C953F72B66992E0C0DE45C990C6C6D6B21964D69316F576CC277E5553A823C09D7EAF80CE43B5032171122EE927D7oCb0M" TargetMode="External"/><Relationship Id="rId18" Type="http://schemas.openxmlformats.org/officeDocument/2006/relationships/hyperlink" Target="consultantplus://offline/ref=0496D8B15FBC76F3D49C953F72B66992E6C7D449CE94C6C6D6B21964D69316F576CC277E5553A827C29D7EAF80CE43B5032171122EE927D7oCb0M" TargetMode="External"/><Relationship Id="rId26" Type="http://schemas.openxmlformats.org/officeDocument/2006/relationships/hyperlink" Target="consultantplus://offline/ref=0496D8B15FBC76F3D49C953F72B66992E6C6D042CE9AC6C6D6B21964D69316F576CC277E5553A825C59D7EAF80CE43B5032171122EE927D7oCb0M" TargetMode="External"/><Relationship Id="rId39" Type="http://schemas.openxmlformats.org/officeDocument/2006/relationships/hyperlink" Target="consultantplus://offline/ref=0496D8B15FBC76F3D49C953F72B66992E0CFDF47C89AC6C6D6B21964D69316F576CC277E5553A826C49D7EAF80CE43B5032171122EE927D7oCb0M" TargetMode="External"/><Relationship Id="rId21" Type="http://schemas.openxmlformats.org/officeDocument/2006/relationships/hyperlink" Target="consultantplus://offline/ref=0496D8B15FBC76F3D49C953F72B66992E6C6D042CE9AC6C6D6B21964D69316F576CC277D5D5AAE2994C76EABC99948A9053A6F1530E9o2b5M" TargetMode="External"/><Relationship Id="rId34" Type="http://schemas.openxmlformats.org/officeDocument/2006/relationships/hyperlink" Target="consultantplus://offline/ref=0496D8B15FBC76F3D49C953F72B66992E6C6D648C092C6C6D6B21964D69316F576CC277E5553AA23C19D7EAF80CE43B5032171122EE927D7oCb0M" TargetMode="External"/><Relationship Id="rId42" Type="http://schemas.openxmlformats.org/officeDocument/2006/relationships/hyperlink" Target="consultantplus://offline/ref=0496D8B15FBC76F3D49C953F72B66992E6C6D340C99AC6C6D6B21964D69316F576CC277E5553A823C49D7EAF80CE43B5032171122EE927D7oCb0M" TargetMode="External"/><Relationship Id="rId47" Type="http://schemas.openxmlformats.org/officeDocument/2006/relationships/hyperlink" Target="consultantplus://offline/ref=0496D8B15FBC76F3D49C953F72B66992E0C6D341CF90C6C6D6B21964D69316F576CC277A5E07F966959B28F8DA9B4BA9073F73o1b5M" TargetMode="External"/><Relationship Id="rId50" Type="http://schemas.openxmlformats.org/officeDocument/2006/relationships/hyperlink" Target="consultantplus://offline/ref=0496D8B15FBC76F3D49C953F72B66992E0C6D342CA94C6C6D6B21964D69316F576CC27765E07F966959B28F8DA9B4BA9073F73o1b5M" TargetMode="External"/><Relationship Id="rId7" Type="http://schemas.openxmlformats.org/officeDocument/2006/relationships/hyperlink" Target="consultantplus://offline/ref=0496D8B15FBC76F3D49C953F72B66992E6C7D449CE94C6C6D6B21964D69316F576CC277E5553A827C29D7EAF80CE43B5032171122EE927D7oCb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6D8B15FBC76F3D49C953F72B66992E6C6D340C99AC6C6D6B21964D69316F576CC277E5553A823C49D7EAF80CE43B5032171122EE927D7oCb0M" TargetMode="External"/><Relationship Id="rId29" Type="http://schemas.openxmlformats.org/officeDocument/2006/relationships/hyperlink" Target="consultantplus://offline/ref=0496D8B15FBC76F3D49C953F72B66992E6C6D648C092C6C6D6B21964D69316F576CC277E5553AA23C09D7EAF80CE43B5032171122EE927D7oCb0M" TargetMode="External"/><Relationship Id="rId11" Type="http://schemas.openxmlformats.org/officeDocument/2006/relationships/hyperlink" Target="consultantplus://offline/ref=0496D8B15FBC76F3D49C953F72B66992E6C6D340C89BC6C6D6B21964D69316F576CC277E5553A823C49D7EAF80CE43B5032171122EE927D7oCb0M" TargetMode="External"/><Relationship Id="rId24" Type="http://schemas.openxmlformats.org/officeDocument/2006/relationships/hyperlink" Target="consultantplus://offline/ref=0496D8B15FBC76F3D49C953F72B66992E6C7D449CE94C6C6D6B21964D69316F576CC277E5553A827C49D7EAF80CE43B5032171122EE927D7oCb0M" TargetMode="External"/><Relationship Id="rId32" Type="http://schemas.openxmlformats.org/officeDocument/2006/relationships/hyperlink" Target="consultantplus://offline/ref=0496D8B15FBC76F3D49C953F72B66992E6C6D649CC97C6C6D6B21964D69316F576CC277E5553AB2BC69D7EAF80CE43B5032171122EE927D7oCb0M" TargetMode="External"/><Relationship Id="rId37" Type="http://schemas.openxmlformats.org/officeDocument/2006/relationships/hyperlink" Target="consultantplus://offline/ref=0496D8B15FBC76F3D49C953F72B66992E0C0DE45C990C6C6D6B21964D69316F576CC277E5553A823C09D7EAF80CE43B5032171122EE927D7oCb0M" TargetMode="External"/><Relationship Id="rId40" Type="http://schemas.openxmlformats.org/officeDocument/2006/relationships/hyperlink" Target="consultantplus://offline/ref=0496D8B15FBC76F3D49C953F72B66992E6C6D648C092C6C6D6B21964D69316F576CC277E5553AA23C29D7EAF80CE43B5032171122EE927D7oCb0M" TargetMode="External"/><Relationship Id="rId45" Type="http://schemas.openxmlformats.org/officeDocument/2006/relationships/hyperlink" Target="consultantplus://offline/ref=0496D8B15FBC76F3D49C953F72B66992E0C6D341CF90C6C6D6B21964D69316F576CC277C5E07F966959B28F8DA9B4BA9073F73o1b5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496D8B15FBC76F3D49C953F72B66992E1C3D446CF90C6C6D6B21964D69316F564CC7F725755B622C58828FEC6o9b9M" TargetMode="External"/><Relationship Id="rId19" Type="http://schemas.openxmlformats.org/officeDocument/2006/relationships/hyperlink" Target="consultantplus://offline/ref=0496D8B15FBC76F3D49C953F72B66992E6C6D340C891C6C6D6B21964D69316F564CC7F725755B622C58828FEC6o9b9M" TargetMode="External"/><Relationship Id="rId31" Type="http://schemas.openxmlformats.org/officeDocument/2006/relationships/hyperlink" Target="consultantplus://offline/ref=0496D8B15FBC76F3D49C953F72B66992E6C6D042CE9AC6C6D6B21964D69316F576CC277D5D5AAE2994C76EABC99948A9053A6F1530E9o2b5M" TargetMode="External"/><Relationship Id="rId44" Type="http://schemas.openxmlformats.org/officeDocument/2006/relationships/hyperlink" Target="consultantplus://offline/ref=0496D8B15FBC76F3D49C953F72B66992E0C6D042CF97C6C6D6B21964D69316F576CC277E5553AE26C29D7EAF80CE43B5032171122EE927D7oCb0M" TargetMode="External"/><Relationship Id="rId52" Type="http://schemas.openxmlformats.org/officeDocument/2006/relationships/hyperlink" Target="consultantplus://offline/ref=0496D8B15FBC76F3D49C953F72B66992E0C6D445C89AC6C6D6B21964D69316F576CC277E5553AA22C39D7EAF80CE43B5032171122EE927D7oCb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6D8B15FBC76F3D49C953F72B66992E6C6D340C891C6C6D6B21964D69316F576CC277E505BA37691D27FF3C69D50B70021731732oEb9M" TargetMode="External"/><Relationship Id="rId14" Type="http://schemas.openxmlformats.org/officeDocument/2006/relationships/hyperlink" Target="consultantplus://offline/ref=0496D8B15FBC76F3D49C953F72B66992E0CFDF47C89AC6C6D6B21964D69316F576CC277E5553A823C49D7EAF80CE43B5032171122EE927D7oCb0M" TargetMode="External"/><Relationship Id="rId22" Type="http://schemas.openxmlformats.org/officeDocument/2006/relationships/hyperlink" Target="consultantplus://offline/ref=0496D8B15FBC76F3D49C953F72B66992E6C6D649CC97C6C6D6B21964D69316F576CC277E5553AB2BC39D7EAF80CE43B5032171122EE927D7oCb0M" TargetMode="External"/><Relationship Id="rId27" Type="http://schemas.openxmlformats.org/officeDocument/2006/relationships/hyperlink" Target="consultantplus://offline/ref=0496D8B15FBC76F3D49C953F72B66992E6C6D649CC97C6C6D6B21964D69316F576CC277E5553AB2BC59D7EAF80CE43B5032171122EE927D7oCb0M" TargetMode="External"/><Relationship Id="rId30" Type="http://schemas.openxmlformats.org/officeDocument/2006/relationships/hyperlink" Target="consultantplus://offline/ref=0496D8B15FBC76F3D49C953F72B66992E6C6D648C092C6C6D6B21964D69316F576CC277E5553AA23C19D7EAF80CE43B5032171122EE927D7oCb0M" TargetMode="External"/><Relationship Id="rId35" Type="http://schemas.openxmlformats.org/officeDocument/2006/relationships/hyperlink" Target="consultantplus://offline/ref=0496D8B15FBC76F3D49C953F72B66992E6C6D340C89BC6C6D6B21964D69316F576CC277E5553A823C49D7EAF80CE43B5032171122EE927D7oCb0M" TargetMode="External"/><Relationship Id="rId43" Type="http://schemas.openxmlformats.org/officeDocument/2006/relationships/hyperlink" Target="consultantplus://offline/ref=0496D8B15FBC76F3D49C953F72B66992E0C6DE42C195C6C6D6B21964D69316F576CC277E5553AB26C49D7EAF80CE43B5032171122EE927D7oCb0M" TargetMode="External"/><Relationship Id="rId48" Type="http://schemas.openxmlformats.org/officeDocument/2006/relationships/hyperlink" Target="consultantplus://offline/ref=0496D8B15FBC76F3D49C953F72B66992E0C7D347C093C6C6D6B21964D69316F564CC7F725755B622C58828FEC6o9b9M" TargetMode="External"/><Relationship Id="rId8" Type="http://schemas.openxmlformats.org/officeDocument/2006/relationships/hyperlink" Target="consultantplus://offline/ref=0496D8B15FBC76F3D49C953F72B66992E6C6D648C092C6C6D6B21964D69316F576CC277E5553AA23C09D7EAF80CE43B5032171122EE927D7oCb0M" TargetMode="External"/><Relationship Id="rId51" Type="http://schemas.openxmlformats.org/officeDocument/2006/relationships/hyperlink" Target="consultantplus://offline/ref=0496D8B15FBC76F3D49C953F72B66992E0C7DF47CB90C6C6D6B21964D69316F576CC277E5553AA26C59D7EAF80CE43B5032171122EE927D7oCb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96D8B15FBC76F3D49C953F72B66992E6C6D340C89BC6C6D6B21964D69316F576CC277E5553A825C29D7EAF80CE43B5032171122EE927D7oCb0M" TargetMode="External"/><Relationship Id="rId17" Type="http://schemas.openxmlformats.org/officeDocument/2006/relationships/hyperlink" Target="consultantplus://offline/ref=0496D8B15FBC76F3D49C953F72B66992E6C6D649CC97C6C6D6B21964D69316F576CC277E5553AB2BC29D7EAF80CE43B5032171122EE927D7oCb0M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0496D8B15FBC76F3D49C953F72B66992E6C7D042CA9BC6C6D6B21964D69316F564CC7F725755B622C58828FEC6o9b9M" TargetMode="External"/><Relationship Id="rId38" Type="http://schemas.openxmlformats.org/officeDocument/2006/relationships/hyperlink" Target="consultantplus://offline/ref=0496D8B15FBC76F3D49C953F72B66992E0CFDF47C89AC6C6D6B21964D69316F576CC277E5553A823C49D7EAF80CE43B5032171122EE927D7oCb0M" TargetMode="External"/><Relationship Id="rId46" Type="http://schemas.openxmlformats.org/officeDocument/2006/relationships/hyperlink" Target="consultantplus://offline/ref=0496D8B15FBC76F3D49C953F72B66992E0C6D341CF90C6C6D6B21964D69316F576CC277B5E07F966959B28F8DA9B4BA9073F73o1b5M" TargetMode="External"/><Relationship Id="rId20" Type="http://schemas.openxmlformats.org/officeDocument/2006/relationships/hyperlink" Target="consultantplus://offline/ref=0496D8B15FBC76F3D49C953F72B66992E6C7D449CE94C6C6D6B21964D69316F576CC277E5553A827C39D7EAF80CE43B5032171122EE927D7oCb0M" TargetMode="External"/><Relationship Id="rId41" Type="http://schemas.openxmlformats.org/officeDocument/2006/relationships/hyperlink" Target="consultantplus://offline/ref=0496D8B15FBC76F3D49C953F72B66992E6C6D648C092C6C6D6B21964D69316F576CC277E5553AA23C29D7EAF80CE43B5032171122EE927D7oCb0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6D8B15FBC76F3D49C953F72B66992E6C6D649CC97C6C6D6B21964D69316F576CC277E5553AB2BC19D7EAF80CE43B5032171122EE927D7oCb0M" TargetMode="External"/><Relationship Id="rId15" Type="http://schemas.openxmlformats.org/officeDocument/2006/relationships/hyperlink" Target="consultantplus://offline/ref=0496D8B15FBC76F3D49C953F72B66992E0CFDF47C89AC6C6D6B21964D69316F576CC277E5553A826C49D7EAF80CE43B5032171122EE927D7oCb0M" TargetMode="External"/><Relationship Id="rId23" Type="http://schemas.openxmlformats.org/officeDocument/2006/relationships/hyperlink" Target="consultantplus://offline/ref=0496D8B15FBC76F3D49C953F72B66992E6C6D340C891C6C6D6B21964D69316F564CC7F725755B622C58828FEC6o9b9M" TargetMode="External"/><Relationship Id="rId28" Type="http://schemas.openxmlformats.org/officeDocument/2006/relationships/hyperlink" Target="consultantplus://offline/ref=0496D8B15FBC76F3D49C953F72B66992E6C6D649CC97C6C6D6B21964D69316F576CC277E5553AB2BC69D7EAF80CE43B5032171122EE927D7oCb0M" TargetMode="External"/><Relationship Id="rId36" Type="http://schemas.openxmlformats.org/officeDocument/2006/relationships/hyperlink" Target="consultantplus://offline/ref=0496D8B15FBC76F3D49C953F72B66992E6C6D340C89BC6C6D6B21964D69316F576CC277E5553A825C29D7EAF80CE43B5032171122EE927D7oCb0M" TargetMode="External"/><Relationship Id="rId49" Type="http://schemas.openxmlformats.org/officeDocument/2006/relationships/hyperlink" Target="consultantplus://offline/ref=0496D8B15FBC76F3D49C953F72B66992E1C6D341CF95C6C6D6B21964D69316F576CC277E5553A825C69D7EAF80CE43B5032171122EE927D7oCb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10016</Words>
  <Characters>57097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2022-05-26T12:27:00Z</dcterms:created>
  <dcterms:modified xsi:type="dcterms:W3CDTF">2022-05-26T12:27:00Z</dcterms:modified>
</cp:coreProperties>
</file>